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287"/>
        <w:gridCol w:w="1239"/>
        <w:gridCol w:w="4252"/>
        <w:gridCol w:w="2960"/>
        <w:gridCol w:w="17"/>
        <w:gridCol w:w="816"/>
      </w:tblGrid>
      <w:tr w:rsidR="00977BB2" w:rsidTr="009E73C9">
        <w:tc>
          <w:tcPr>
            <w:tcW w:w="287" w:type="dxa"/>
          </w:tcPr>
          <w:p w:rsidR="00977BB2" w:rsidRDefault="00977BB2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39" w:type="dxa"/>
          </w:tcPr>
          <w:p w:rsidR="00977BB2" w:rsidRDefault="00977BB2" w:rsidP="00DF33A6">
            <w:r>
              <w:t>Предмет</w:t>
            </w:r>
          </w:p>
        </w:tc>
        <w:tc>
          <w:tcPr>
            <w:tcW w:w="4252" w:type="dxa"/>
          </w:tcPr>
          <w:p w:rsidR="00977BB2" w:rsidRDefault="00977BB2" w:rsidP="00DF33A6">
            <w:r>
              <w:t>Тема  урока</w:t>
            </w:r>
          </w:p>
        </w:tc>
        <w:tc>
          <w:tcPr>
            <w:tcW w:w="2977" w:type="dxa"/>
            <w:gridSpan w:val="2"/>
          </w:tcPr>
          <w:p w:rsidR="00977BB2" w:rsidRDefault="00977BB2" w:rsidP="00DF33A6">
            <w:r>
              <w:t>Контроль выполнения заданий</w:t>
            </w:r>
          </w:p>
        </w:tc>
        <w:tc>
          <w:tcPr>
            <w:tcW w:w="816" w:type="dxa"/>
          </w:tcPr>
          <w:p w:rsidR="00977BB2" w:rsidRDefault="00977BB2" w:rsidP="00DF33A6">
            <w:r>
              <w:t>Электронный адрес</w:t>
            </w:r>
          </w:p>
        </w:tc>
      </w:tr>
      <w:tr w:rsidR="003076A2" w:rsidTr="009E73C9">
        <w:tc>
          <w:tcPr>
            <w:tcW w:w="287" w:type="dxa"/>
          </w:tcPr>
          <w:p w:rsidR="003076A2" w:rsidRDefault="003076A2" w:rsidP="003076A2">
            <w:r>
              <w:t>1</w:t>
            </w:r>
          </w:p>
        </w:tc>
        <w:tc>
          <w:tcPr>
            <w:tcW w:w="1239" w:type="dxa"/>
          </w:tcPr>
          <w:p w:rsidR="003076A2" w:rsidRDefault="003076A2" w:rsidP="003076A2">
            <w:r>
              <w:t>ОБЖ</w:t>
            </w:r>
          </w:p>
        </w:tc>
        <w:tc>
          <w:tcPr>
            <w:tcW w:w="4252" w:type="dxa"/>
          </w:tcPr>
          <w:p w:rsidR="003076A2" w:rsidRPr="003076A2" w:rsidRDefault="003076A2" w:rsidP="003076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6A2">
              <w:rPr>
                <w:rFonts w:ascii="Times New Roman" w:eastAsia="Calibri" w:hAnsi="Times New Roman" w:cs="Times New Roman"/>
                <w:sz w:val="24"/>
                <w:szCs w:val="24"/>
              </w:rPr>
              <w:t>Меры предосторожности в лифте и на лестнице.</w:t>
            </w:r>
          </w:p>
          <w:p w:rsidR="003076A2" w:rsidRPr="003076A2" w:rsidRDefault="003076A2" w:rsidP="003076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6A2">
              <w:rPr>
                <w:rFonts w:ascii="Times New Roman" w:eastAsia="Calibri" w:hAnsi="Times New Roman" w:cs="Times New Roman"/>
                <w:sz w:val="24"/>
                <w:szCs w:val="24"/>
              </w:rPr>
              <w:t>Изучить материал на   с.88-89.</w:t>
            </w:r>
          </w:p>
          <w:p w:rsidR="003076A2" w:rsidRPr="003076A2" w:rsidRDefault="003076A2" w:rsidP="003076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07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Просмотреть </w:t>
            </w:r>
            <w:proofErr w:type="spellStart"/>
            <w:r w:rsidRPr="003076A2">
              <w:rPr>
                <w:rFonts w:ascii="Times New Roman" w:eastAsia="Calibri" w:hAnsi="Times New Roman" w:cs="Times New Roman"/>
                <w:sz w:val="24"/>
                <w:szCs w:val="24"/>
              </w:rPr>
              <w:t>видио</w:t>
            </w:r>
            <w:proofErr w:type="spellEnd"/>
            <w:r w:rsidRPr="00307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https://yandex.ru/video/preview/?filmId=778460424663764082&amp;text=%D0%9C%D0%B5%D1%80%D1%8B+%D0%BF%D1%80%D0%B5%D0%B4%D0%BE%D1%81%D1%82%D0%BE%D1%80%D0%BE%D0%B6%D0%BD%D0%BE%D1%81%D1%82%D0%B8+%D0%B2+%D0%BB%D0%B8%D1%84%D1%82</w:t>
            </w:r>
            <w:proofErr w:type="gramEnd"/>
            <w:r w:rsidRPr="003076A2">
              <w:rPr>
                <w:rFonts w:ascii="Times New Roman" w:eastAsia="Calibri" w:hAnsi="Times New Roman" w:cs="Times New Roman"/>
                <w:sz w:val="24"/>
                <w:szCs w:val="24"/>
              </w:rPr>
              <w:t>%D0%B5+%D0%B8+%D0%BD%D0%B0+%D0%BB%D0%B5%D1%81%D1%82%D0%BD%D0%B8%D1%86%D0%B5.%D0%B2%D0%B8%D0%B4%D0%B5%D0%BE%D1%83%D1%80%D0%BE%D0%BA+%D0%BE%D0%B1%D0%B6+7+%D0%BA%D0%BB%D0%B0%D1%81%D1%81&amp;path=wizard&amp;parent-reqid=1586766214133965-1827128630715292837300158-production-app-host-vla-web-yp-53&amp;redircnt=1586766239.1</w:t>
            </w:r>
          </w:p>
          <w:p w:rsidR="003076A2" w:rsidRDefault="003076A2" w:rsidP="003076A2"/>
        </w:tc>
        <w:tc>
          <w:tcPr>
            <w:tcW w:w="2977" w:type="dxa"/>
            <w:gridSpan w:val="2"/>
          </w:tcPr>
          <w:p w:rsidR="003076A2" w:rsidRDefault="003076A2" w:rsidP="00307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памятку на заданную тему. </w:t>
            </w:r>
          </w:p>
          <w:p w:rsidR="003076A2" w:rsidRPr="00C625ED" w:rsidRDefault="003076A2" w:rsidP="00307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625ED">
              <w:rPr>
                <w:rFonts w:ascii="Times New Roman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C62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076A2" w:rsidRPr="00225A31" w:rsidRDefault="003076A2" w:rsidP="00307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7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816" w:type="dxa"/>
          </w:tcPr>
          <w:p w:rsidR="003076A2" w:rsidRPr="009B3C2D" w:rsidRDefault="00822DA6" w:rsidP="00307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076A2" w:rsidRPr="009B57D6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3076A2" w:rsidRPr="009B57D6">
                <w:rPr>
                  <w:rStyle w:val="a4"/>
                  <w:sz w:val="24"/>
                  <w:szCs w:val="24"/>
                </w:rPr>
                <w:t>72020</w:t>
              </w:r>
              <w:r w:rsidR="003076A2" w:rsidRPr="009B57D6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3076A2" w:rsidRPr="009B57D6">
                <w:rPr>
                  <w:rStyle w:val="a4"/>
                  <w:sz w:val="24"/>
                  <w:szCs w:val="24"/>
                </w:rPr>
                <w:t>@</w:t>
              </w:r>
              <w:r w:rsidR="003076A2" w:rsidRPr="009B57D6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3076A2" w:rsidRPr="009B57D6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3076A2" w:rsidRPr="009B57D6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6" w:history="1"/>
            <w:r w:rsidR="003076A2">
              <w:t xml:space="preserve"> </w:t>
            </w:r>
            <w:r w:rsidR="00307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76A2" w:rsidRPr="009B3C2D" w:rsidRDefault="003076A2" w:rsidP="003076A2">
            <w:r w:rsidRPr="009B3C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B3C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B3C2D">
              <w:rPr>
                <w:rFonts w:ascii="Times New Roman" w:hAnsi="Times New Roman" w:cs="Times New Roman"/>
                <w:sz w:val="24"/>
                <w:szCs w:val="24"/>
              </w:rPr>
              <w:t>988  581 64 19</w:t>
            </w:r>
          </w:p>
        </w:tc>
      </w:tr>
      <w:tr w:rsidR="009E73C9" w:rsidTr="009E73C9">
        <w:tc>
          <w:tcPr>
            <w:tcW w:w="287" w:type="dxa"/>
          </w:tcPr>
          <w:p w:rsidR="009E73C9" w:rsidRDefault="009E73C9" w:rsidP="009E73C9">
            <w:r>
              <w:t>2</w:t>
            </w:r>
          </w:p>
        </w:tc>
        <w:tc>
          <w:tcPr>
            <w:tcW w:w="1239" w:type="dxa"/>
          </w:tcPr>
          <w:p w:rsidR="009E73C9" w:rsidRDefault="009E73C9" w:rsidP="009E73C9">
            <w:r>
              <w:t>Информатика</w:t>
            </w:r>
          </w:p>
        </w:tc>
        <w:tc>
          <w:tcPr>
            <w:tcW w:w="4252" w:type="dxa"/>
          </w:tcPr>
          <w:p w:rsidR="009E73C9" w:rsidRPr="003912A4" w:rsidRDefault="009E73C9" w:rsidP="009E73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 Контрольная работа «Обработка текстовой информации».</w:t>
            </w:r>
          </w:p>
          <w:p w:rsidR="009E73C9" w:rsidRPr="003912A4" w:rsidRDefault="009E73C9" w:rsidP="009E73C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 </w:t>
            </w:r>
          </w:p>
          <w:p w:rsidR="009E73C9" w:rsidRPr="003912A4" w:rsidRDefault="009E73C9" w:rsidP="009E73C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«Обработка текстовой информации» </w:t>
            </w:r>
          </w:p>
          <w:p w:rsidR="009E73C9" w:rsidRPr="003912A4" w:rsidRDefault="009E73C9" w:rsidP="009E73C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I. </w:t>
            </w:r>
          </w:p>
          <w:p w:rsidR="009E73C9" w:rsidRPr="003912A4" w:rsidRDefault="009E73C9" w:rsidP="009E73C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73C9" w:rsidRPr="003912A4" w:rsidRDefault="009E73C9" w:rsidP="009E73C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заданиях группы</w:t>
            </w:r>
            <w:proofErr w:type="gramStart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выбрать только один ответ. </w:t>
            </w:r>
          </w:p>
          <w:p w:rsidR="009E73C9" w:rsidRPr="003912A4" w:rsidRDefault="009E73C9" w:rsidP="009E73C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1. Текстовый редактор - программа, предназначенная для….; </w:t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  <w:r w:rsidRPr="003912A4">
              <w:t xml:space="preserve">2. К числу основных функций текстового редактора относятся….. </w:t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  <w:r w:rsidRPr="003912A4">
              <w:t>3. Символ, вводимый с клавиатуры при наборе, отображается на экране дисплея в позиции, определяемой….</w:t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  <w:r w:rsidRPr="003912A4">
              <w:t>4. Сообщение о местоположении курсора, указывается (где)….</w:t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  <w:r w:rsidRPr="003912A4">
              <w:t>5. С помощью компьютера текстовую информацию можно….</w:t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  <w:r w:rsidRPr="003912A4">
              <w:t>6. Какая операция не применяется для редактирования текста?</w:t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  <w:r w:rsidRPr="003912A4">
              <w:t>7. Копирование текстового фрагмента в текстовом редакторе предусматривает в первую очередь…</w:t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  <w:r w:rsidRPr="003912A4">
              <w:t>8. Текст, набранный в тестовом редакторе, храниться на внешнем запоминающем устройстве….:</w:t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  <w:r w:rsidRPr="003912A4">
              <w:lastRenderedPageBreak/>
              <w:t xml:space="preserve">9. С </w:t>
            </w:r>
            <w:proofErr w:type="gramStart"/>
            <w:r w:rsidRPr="003912A4">
              <w:t>помощью</w:t>
            </w:r>
            <w:proofErr w:type="gramEnd"/>
            <w:r w:rsidRPr="003912A4">
              <w:t xml:space="preserve"> какой пиктограммы можно запустить редактор </w:t>
            </w:r>
            <w:proofErr w:type="spellStart"/>
            <w:r w:rsidRPr="003912A4">
              <w:t>Word</w:t>
            </w:r>
            <w:proofErr w:type="spellEnd"/>
            <w:r w:rsidRPr="003912A4">
              <w:t>?</w:t>
            </w:r>
          </w:p>
          <w:p w:rsidR="009E73C9" w:rsidRPr="003912A4" w:rsidRDefault="009E73C9" w:rsidP="009E73C9">
            <w:pPr>
              <w:shd w:val="clear" w:color="auto" w:fill="FFFFFF"/>
              <w:ind w:left="58" w:firstLine="77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3DD1E4" wp14:editId="2BA9F018">
                  <wp:extent cx="2444084" cy="508884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387" cy="509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  <w:r w:rsidRPr="003912A4">
              <w:t>10. Для чего предназначены клавиши прокрутки?</w:t>
            </w:r>
          </w:p>
          <w:p w:rsidR="009E73C9" w:rsidRPr="003912A4" w:rsidRDefault="009E73C9" w:rsidP="009E73C9">
            <w:pPr>
              <w:pStyle w:val="a5"/>
              <w:spacing w:before="0" w:beforeAutospacing="0" w:after="0" w:afterAutospacing="0"/>
            </w:pPr>
          </w:p>
        </w:tc>
        <w:tc>
          <w:tcPr>
            <w:tcW w:w="2960" w:type="dxa"/>
          </w:tcPr>
          <w:p w:rsidR="009E73C9" w:rsidRPr="003912A4" w:rsidRDefault="009E73C9" w:rsidP="009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(фото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выполненной контрольной работы выслать на электронную почту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3" w:type="dxa"/>
            <w:gridSpan w:val="2"/>
          </w:tcPr>
          <w:p w:rsidR="009E73C9" w:rsidRPr="00AC26A4" w:rsidRDefault="009E73C9" w:rsidP="009E7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9" w:history="1"/>
            <w:r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E73C9" w:rsidRPr="003912A4" w:rsidRDefault="009E73C9" w:rsidP="009E7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DA6" w:rsidTr="009E73C9">
        <w:tc>
          <w:tcPr>
            <w:tcW w:w="287" w:type="dxa"/>
          </w:tcPr>
          <w:p w:rsidR="00822DA6" w:rsidRDefault="00822DA6" w:rsidP="003076A2">
            <w:r>
              <w:lastRenderedPageBreak/>
              <w:t>3</w:t>
            </w:r>
          </w:p>
        </w:tc>
        <w:tc>
          <w:tcPr>
            <w:tcW w:w="1239" w:type="dxa"/>
          </w:tcPr>
          <w:p w:rsidR="00822DA6" w:rsidRDefault="00822DA6" w:rsidP="003076A2">
            <w:r>
              <w:t>Русский язык</w:t>
            </w:r>
          </w:p>
        </w:tc>
        <w:tc>
          <w:tcPr>
            <w:tcW w:w="4252" w:type="dxa"/>
          </w:tcPr>
          <w:p w:rsidR="00822DA6" w:rsidRPr="004F2B71" w:rsidRDefault="00822DA6" w:rsidP="00827217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требле</w:t>
            </w:r>
            <w:r w:rsidRPr="004F2B71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частиц в речи. Упр.516(задание 1, предложение 1</w:t>
            </w:r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) Начинается так</w:t>
            </w:r>
            <w:proofErr w:type="gramStart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Кто никогда не был на вершине Ивана Великого</w:t>
            </w:r>
            <w:r w:rsidRPr="004F2B71">
              <w:rPr>
                <w:rFonts w:ascii="Times New Roman" w:hAnsi="Times New Roman" w:cs="Times New Roman"/>
                <w:sz w:val="24"/>
                <w:szCs w:val="24"/>
              </w:rPr>
              <w:t xml:space="preserve">…» правило наизусть п.35 (Фото работы прислать на </w:t>
            </w:r>
            <w:proofErr w:type="spellStart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0" w:type="dxa"/>
          </w:tcPr>
          <w:p w:rsidR="00822DA6" w:rsidRPr="007A1AC4" w:rsidRDefault="00822DA6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EC9">
              <w:rPr>
                <w:rFonts w:ascii="Times New Roman" w:hAnsi="Times New Roman" w:cs="Times New Roman"/>
                <w:sz w:val="24"/>
                <w:szCs w:val="24"/>
              </w:rPr>
              <w:t>Упр.516(задание 1,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 2) Начинается так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 Финский залив весь усеян мелями</w:t>
            </w:r>
            <w:r w:rsidRPr="00DC1EC9">
              <w:rPr>
                <w:rFonts w:ascii="Times New Roman" w:hAnsi="Times New Roman" w:cs="Times New Roman"/>
                <w:sz w:val="24"/>
                <w:szCs w:val="24"/>
              </w:rPr>
              <w:t xml:space="preserve">…» правило наизусть п.35 (Фото работы прислать на </w:t>
            </w:r>
            <w:proofErr w:type="spellStart"/>
            <w:r w:rsidRPr="00DC1EC9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C1EC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C1EC9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C1E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F2B71">
              <w:rPr>
                <w:rFonts w:ascii="Times New Roman" w:hAnsi="Times New Roman" w:cs="Times New Roman"/>
                <w:sz w:val="24"/>
                <w:szCs w:val="24"/>
              </w:rPr>
              <w:t xml:space="preserve">.(Фото работы прислать на </w:t>
            </w:r>
            <w:proofErr w:type="spellStart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4F2B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3" w:type="dxa"/>
            <w:gridSpan w:val="2"/>
          </w:tcPr>
          <w:p w:rsidR="00822DA6" w:rsidRDefault="00822DA6" w:rsidP="003076A2">
            <w:r>
              <w:fldChar w:fldCharType="begin"/>
            </w:r>
            <w:r>
              <w:instrText xml:space="preserve"> HYPERLINK "mailto:klass6klass2020@yandex.ru" </w:instrText>
            </w:r>
            <w:r>
              <w:fldChar w:fldCharType="separate"/>
            </w:r>
            <w:r>
              <w:rPr>
                <w:rStyle w:val="a4"/>
                <w:sz w:val="24"/>
                <w:szCs w:val="24"/>
                <w:lang w:val="en-US"/>
              </w:rPr>
              <w:t>klass</w:t>
            </w:r>
            <w:r>
              <w:rPr>
                <w:rStyle w:val="a4"/>
                <w:sz w:val="24"/>
                <w:szCs w:val="24"/>
              </w:rPr>
              <w:t>72020</w:t>
            </w:r>
            <w:r>
              <w:rPr>
                <w:rStyle w:val="a4"/>
                <w:sz w:val="24"/>
                <w:szCs w:val="24"/>
                <w:lang w:val="en-US"/>
              </w:rPr>
              <w:t>rlass</w:t>
            </w:r>
            <w:r>
              <w:rPr>
                <w:rStyle w:val="a4"/>
                <w:sz w:val="24"/>
                <w:szCs w:val="24"/>
              </w:rPr>
              <w:t>@</w:t>
            </w:r>
            <w:r>
              <w:rPr>
                <w:rStyle w:val="a4"/>
                <w:sz w:val="24"/>
                <w:szCs w:val="24"/>
                <w:lang w:val="en-US"/>
              </w:rPr>
              <w:t>yandex</w:t>
            </w:r>
            <w:r>
              <w:rPr>
                <w:rStyle w:val="a4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4"/>
                <w:sz w:val="24"/>
                <w:szCs w:val="24"/>
                <w:lang w:val="en-US"/>
              </w:rPr>
              <w:fldChar w:fldCharType="end"/>
            </w:r>
            <w:bookmarkStart w:id="0" w:name="_GoBack"/>
            <w:bookmarkEnd w:id="0"/>
          </w:p>
        </w:tc>
      </w:tr>
      <w:tr w:rsidR="003076A2" w:rsidTr="009E73C9">
        <w:tc>
          <w:tcPr>
            <w:tcW w:w="287" w:type="dxa"/>
          </w:tcPr>
          <w:p w:rsidR="003076A2" w:rsidRDefault="003076A2" w:rsidP="003076A2">
            <w:r>
              <w:t>4</w:t>
            </w:r>
          </w:p>
        </w:tc>
        <w:tc>
          <w:tcPr>
            <w:tcW w:w="1239" w:type="dxa"/>
          </w:tcPr>
          <w:p w:rsidR="003076A2" w:rsidRDefault="003076A2" w:rsidP="003076A2">
            <w:r>
              <w:t>История</w:t>
            </w:r>
          </w:p>
        </w:tc>
        <w:tc>
          <w:tcPr>
            <w:tcW w:w="4252" w:type="dxa"/>
          </w:tcPr>
          <w:p w:rsidR="003076A2" w:rsidRDefault="003076A2" w:rsidP="003076A2">
            <w:pPr>
              <w:spacing w:after="200" w:line="276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Начало Реформации в Европе. Борьба католической церкви против Реформации. </w:t>
            </w:r>
            <w:hyperlink r:id="rId10" w:history="1">
              <w:r>
                <w:rPr>
                  <w:rStyle w:val="a4"/>
                </w:rPr>
                <w:t>https://interneturok.ru/lesson/istoriya/7-klass/evropeyskie-gosudarstva-v-xvi-xvii-vv-reformatsiya-i-absolyutizm/reformatsiya-i-krestyanskaya-voyna-v-germanii</w:t>
              </w:r>
            </w:hyperlink>
          </w:p>
        </w:tc>
        <w:tc>
          <w:tcPr>
            <w:tcW w:w="2960" w:type="dxa"/>
          </w:tcPr>
          <w:p w:rsidR="003076A2" w:rsidRDefault="003076A2" w:rsidP="003076A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7вопросы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20.00</w:t>
            </w:r>
          </w:p>
        </w:tc>
        <w:tc>
          <w:tcPr>
            <w:tcW w:w="833" w:type="dxa"/>
            <w:gridSpan w:val="2"/>
          </w:tcPr>
          <w:p w:rsidR="003076A2" w:rsidRDefault="00822DA6" w:rsidP="003076A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076A2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3076A2">
                <w:rPr>
                  <w:rStyle w:val="a4"/>
                  <w:sz w:val="24"/>
                  <w:szCs w:val="24"/>
                </w:rPr>
                <w:t>72020</w:t>
              </w:r>
              <w:r w:rsidR="003076A2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3076A2">
                <w:rPr>
                  <w:rStyle w:val="a4"/>
                  <w:sz w:val="24"/>
                  <w:szCs w:val="24"/>
                </w:rPr>
                <w:t>@</w:t>
              </w:r>
              <w:r w:rsidR="003076A2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3076A2">
                <w:rPr>
                  <w:rStyle w:val="a4"/>
                  <w:sz w:val="24"/>
                  <w:szCs w:val="24"/>
                </w:rPr>
                <w:t>.</w:t>
              </w:r>
              <w:r w:rsidR="003076A2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6017BE" w:rsidTr="009E73C9">
        <w:tc>
          <w:tcPr>
            <w:tcW w:w="287" w:type="dxa"/>
          </w:tcPr>
          <w:p w:rsidR="006017BE" w:rsidRDefault="006017BE" w:rsidP="003076A2">
            <w:r>
              <w:t>5</w:t>
            </w:r>
          </w:p>
        </w:tc>
        <w:tc>
          <w:tcPr>
            <w:tcW w:w="1239" w:type="dxa"/>
          </w:tcPr>
          <w:p w:rsidR="006017BE" w:rsidRPr="00ED1EBE" w:rsidRDefault="006017B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252" w:type="dxa"/>
          </w:tcPr>
          <w:p w:rsidR="006017BE" w:rsidRDefault="006017BE" w:rsidP="008533B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545259">
              <w:rPr>
                <w:rFonts w:ascii="Times New Roman" w:hAnsi="Times New Roman"/>
                <w:sz w:val="24"/>
                <w:szCs w:val="24"/>
              </w:rPr>
              <w:t xml:space="preserve">Повторение по теме: «Как ты проводишь свое свободное время?»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повторение грамматики стр.147, 152;</w:t>
            </w:r>
          </w:p>
          <w:p w:rsidR="006017BE" w:rsidRDefault="006017BE" w:rsidP="008533B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лексики стр. 160                      учебник стр. 160 упр.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E672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читать, ответить на вопросы письменно.</w:t>
            </w:r>
          </w:p>
          <w:p w:rsidR="006017BE" w:rsidRPr="00ED1EBE" w:rsidRDefault="006017B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2960" w:type="dxa"/>
          </w:tcPr>
          <w:p w:rsidR="006017BE" w:rsidRPr="001F19FE" w:rsidRDefault="006017B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прое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  стр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157 (письменно)</w:t>
            </w:r>
          </w:p>
          <w:p w:rsidR="006017BE" w:rsidRPr="00ED1EBE" w:rsidRDefault="006017B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так же, по возможности, прислать аудиозапись чтения.</w:t>
            </w:r>
          </w:p>
        </w:tc>
        <w:tc>
          <w:tcPr>
            <w:tcW w:w="833" w:type="dxa"/>
            <w:gridSpan w:val="2"/>
          </w:tcPr>
          <w:p w:rsidR="006017BE" w:rsidRDefault="00822DA6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A4239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klass72020klass@yandex.ru</w:t>
              </w:r>
            </w:hyperlink>
          </w:p>
          <w:p w:rsidR="00CA4239" w:rsidRPr="00CA4239" w:rsidRDefault="00CA4239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7BE" w:rsidRPr="00CA1716" w:rsidRDefault="006017BE" w:rsidP="008533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239" w:rsidTr="009E73C9">
        <w:tc>
          <w:tcPr>
            <w:tcW w:w="287" w:type="dxa"/>
          </w:tcPr>
          <w:p w:rsidR="00CA4239" w:rsidRDefault="00CA4239" w:rsidP="003076A2">
            <w:r>
              <w:t>6</w:t>
            </w:r>
          </w:p>
        </w:tc>
        <w:tc>
          <w:tcPr>
            <w:tcW w:w="1239" w:type="dxa"/>
          </w:tcPr>
          <w:p w:rsidR="00CA4239" w:rsidRDefault="00CA4239" w:rsidP="003076A2">
            <w:proofErr w:type="spellStart"/>
            <w:r>
              <w:t>Физ-ра</w:t>
            </w:r>
            <w:proofErr w:type="spellEnd"/>
          </w:p>
        </w:tc>
        <w:tc>
          <w:tcPr>
            <w:tcW w:w="4252" w:type="dxa"/>
          </w:tcPr>
          <w:p w:rsidR="00CA4239" w:rsidRPr="001A3047" w:rsidRDefault="00CA4239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физических качеств.</w:t>
            </w:r>
          </w:p>
          <w:p w:rsidR="00CA4239" w:rsidRPr="001A3047" w:rsidRDefault="00822DA6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CA4239" w:rsidRPr="001A3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https://www.youtube.com/watch?v=P8UwJ5gS9zM</w:t>
              </w:r>
            </w:hyperlink>
            <w:r w:rsidR="00CA4239" w:rsidRPr="001A30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60" w:type="dxa"/>
          </w:tcPr>
          <w:p w:rsidR="00CA4239" w:rsidRPr="001A3047" w:rsidRDefault="00CA4239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Напиши комплекс упражнений на развитие физических качеств.</w:t>
            </w:r>
          </w:p>
          <w:p w:rsidR="00CA4239" w:rsidRPr="001A3047" w:rsidRDefault="00CA4239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CA4239" w:rsidRPr="001A3047" w:rsidRDefault="00CA4239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CA4239" w:rsidRPr="001A3047" w:rsidRDefault="00CA4239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CA4239" w:rsidRPr="001A3047" w:rsidRDefault="00CA4239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</w:tc>
        <w:tc>
          <w:tcPr>
            <w:tcW w:w="833" w:type="dxa"/>
            <w:gridSpan w:val="2"/>
          </w:tcPr>
          <w:p w:rsidR="00CA4239" w:rsidRDefault="00822DA6" w:rsidP="00CA4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A4239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klass72020klass@yandex.ru</w:t>
              </w:r>
            </w:hyperlink>
          </w:p>
          <w:p w:rsidR="00CA4239" w:rsidRDefault="00CA4239" w:rsidP="003076A2"/>
        </w:tc>
      </w:tr>
      <w:tr w:rsidR="003076A2" w:rsidTr="009E73C9">
        <w:tc>
          <w:tcPr>
            <w:tcW w:w="287" w:type="dxa"/>
          </w:tcPr>
          <w:p w:rsidR="003076A2" w:rsidRDefault="003076A2" w:rsidP="003076A2"/>
        </w:tc>
        <w:tc>
          <w:tcPr>
            <w:tcW w:w="1239" w:type="dxa"/>
          </w:tcPr>
          <w:p w:rsidR="003076A2" w:rsidRDefault="003076A2" w:rsidP="003076A2"/>
        </w:tc>
        <w:tc>
          <w:tcPr>
            <w:tcW w:w="4252" w:type="dxa"/>
          </w:tcPr>
          <w:p w:rsidR="003076A2" w:rsidRDefault="003076A2" w:rsidP="003076A2"/>
        </w:tc>
        <w:tc>
          <w:tcPr>
            <w:tcW w:w="2960" w:type="dxa"/>
          </w:tcPr>
          <w:p w:rsidR="003076A2" w:rsidRDefault="003076A2" w:rsidP="003076A2"/>
        </w:tc>
        <w:tc>
          <w:tcPr>
            <w:tcW w:w="833" w:type="dxa"/>
            <w:gridSpan w:val="2"/>
          </w:tcPr>
          <w:p w:rsidR="003076A2" w:rsidRDefault="003076A2" w:rsidP="003076A2"/>
        </w:tc>
      </w:tr>
    </w:tbl>
    <w:p w:rsidR="00907923" w:rsidRDefault="00977BB2" w:rsidP="00977BB2">
      <w:pPr>
        <w:jc w:val="center"/>
      </w:pPr>
      <w:r>
        <w:t>20.04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CBC"/>
    <w:rsid w:val="003076A2"/>
    <w:rsid w:val="006017BE"/>
    <w:rsid w:val="00822DA6"/>
    <w:rsid w:val="00907923"/>
    <w:rsid w:val="00977BB2"/>
    <w:rsid w:val="009E73C9"/>
    <w:rsid w:val="00B85CBC"/>
    <w:rsid w:val="00BC1B53"/>
    <w:rsid w:val="00C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C1B5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E7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7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7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C1B5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E7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7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73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https://www.youtube.com/watch?v=P8UwJ5gS9z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klass72020klass@yandex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6klass2020@yandex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rneturok.ru/lesson/istoriya/7-klass/evropeyskie-gosudarstva-v-xvi-xvii-vv-reformatsiya-i-absolyutizm/reformatsiya-i-krestyanskaya-voyna-v-german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hyperlink" Target="mailto:klass72020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2020-04-13T09:03:00Z</dcterms:created>
  <dcterms:modified xsi:type="dcterms:W3CDTF">2020-04-17T05:55:00Z</dcterms:modified>
</cp:coreProperties>
</file>